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CC" w:rsidRDefault="00974ACC" w:rsidP="00974ACC">
      <w:pPr>
        <w:shd w:val="clear" w:color="auto" w:fill="FFFFFF"/>
        <w:spacing w:after="57"/>
        <w:jc w:val="center"/>
        <w:textAlignment w:val="baseline"/>
        <w:rPr>
          <w:rFonts w:ascii="Calibri" w:hAnsi="Calibri" w:cs="Calibri"/>
          <w:b/>
        </w:rPr>
      </w:pPr>
      <w:r w:rsidRPr="00974ACC">
        <w:rPr>
          <w:rFonts w:ascii="Calibri" w:hAnsi="Calibri" w:cs="Calibri"/>
          <w:b/>
        </w:rPr>
        <w:t xml:space="preserve">Klauzula informacyjna </w:t>
      </w:r>
      <w:r w:rsidRPr="004126C4">
        <w:rPr>
          <w:rFonts w:ascii="Calibri" w:hAnsi="Calibri" w:cs="Calibri"/>
          <w:b/>
        </w:rPr>
        <w:t>do wniosku na usunięcie wyrobów zawierających azbest</w:t>
      </w:r>
    </w:p>
    <w:p w:rsidR="007A552B" w:rsidRPr="007A552B" w:rsidRDefault="007A552B" w:rsidP="00974ACC">
      <w:pPr>
        <w:shd w:val="clear" w:color="auto" w:fill="FFFFFF"/>
        <w:spacing w:after="57"/>
        <w:jc w:val="center"/>
        <w:textAlignment w:val="baseline"/>
        <w:rPr>
          <w:rFonts w:hint="eastAsia"/>
          <w:b/>
          <w:sz w:val="14"/>
        </w:rPr>
      </w:pPr>
    </w:p>
    <w:p w:rsidR="00974ACC" w:rsidRPr="00974ACC" w:rsidRDefault="00974ACC" w:rsidP="00974ACC">
      <w:pPr>
        <w:spacing w:after="113" w:line="288" w:lineRule="auto"/>
        <w:jc w:val="both"/>
        <w:rPr>
          <w:rFonts w:hint="eastAsia"/>
          <w:i/>
        </w:rPr>
      </w:pPr>
      <w:r w:rsidRPr="00974ACC">
        <w:rPr>
          <w:rFonts w:ascii="Calibri" w:hAnsi="Calibri" w:cs="Calibri"/>
          <w:i/>
          <w:sz w:val="20"/>
          <w:szCs w:val="20"/>
        </w:rPr>
        <w:t xml:space="preserve"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informujemy, że: </w:t>
      </w:r>
    </w:p>
    <w:p w:rsidR="00974ACC" w:rsidRPr="007A552B" w:rsidRDefault="00974ACC" w:rsidP="00974ACC">
      <w:pPr>
        <w:pStyle w:val="Akapitzlist1"/>
        <w:numPr>
          <w:ilvl w:val="0"/>
          <w:numId w:val="1"/>
        </w:numPr>
        <w:spacing w:after="57" w:line="288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Administratorem Pani/Pana danych osobowych jest </w:t>
      </w:r>
      <w:r w:rsidRPr="00974ACC">
        <w:rPr>
          <w:rFonts w:ascii="Calibri" w:hAnsi="Calibri" w:cs="Calibri"/>
          <w:bCs/>
          <w:sz w:val="20"/>
          <w:szCs w:val="20"/>
        </w:rPr>
        <w:t xml:space="preserve">Wójt Gminy Malczyce z siedzibą   </w:t>
      </w:r>
      <w:r w:rsidRPr="00974ACC">
        <w:rPr>
          <w:rFonts w:ascii="Calibri" w:hAnsi="Calibri" w:cs="Calibri"/>
          <w:bCs/>
          <w:sz w:val="20"/>
          <w:szCs w:val="20"/>
        </w:rPr>
        <w:br/>
        <w:t>w Malczycach; ul. Traugutta 15, 55-320 Malczyce, tel. 71 317 92 23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974ACC" w:rsidRPr="007A552B" w:rsidRDefault="00974ACC" w:rsidP="00974ACC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Administrator wyznaczył Inspektora Ochrony Danych Pana Tomasza Barańskiego, z którym można kontaktować się poprzez e-mail: </w:t>
      </w:r>
      <w:hyperlink r:id="rId5" w:history="1">
        <w:r w:rsidRPr="007A552B">
          <w:rPr>
            <w:rFonts w:ascii="Calibri" w:hAnsi="Calibri" w:cs="Calibri"/>
            <w:bCs/>
            <w:sz w:val="20"/>
            <w:szCs w:val="20"/>
          </w:rPr>
          <w:t>iod4@synergiaconsulting.pl</w:t>
        </w:r>
      </w:hyperlink>
      <w:r w:rsidR="007A552B">
        <w:rPr>
          <w:rFonts w:ascii="Calibri" w:hAnsi="Calibri" w:cs="Calibri"/>
          <w:bCs/>
          <w:sz w:val="20"/>
          <w:szCs w:val="20"/>
        </w:rPr>
        <w:t xml:space="preserve"> lub telefonicznie 605-937-609. </w:t>
      </w:r>
    </w:p>
    <w:p w:rsidR="00974ACC" w:rsidRPr="008C4A4D" w:rsidRDefault="00974ACC" w:rsidP="004A740F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8C4A4D">
        <w:rPr>
          <w:rFonts w:ascii="Calibri" w:hAnsi="Calibri" w:cs="Calibri"/>
          <w:bCs/>
          <w:sz w:val="20"/>
          <w:szCs w:val="20"/>
        </w:rPr>
        <w:t xml:space="preserve">Pani/Pana dane osoboweprzetwarzane będą w celu realizacji </w:t>
      </w:r>
      <w:r w:rsidR="008C4A4D" w:rsidRPr="008C4A4D">
        <w:rPr>
          <w:rFonts w:ascii="Calibri" w:hAnsi="Calibri" w:cs="Calibri"/>
          <w:bCs/>
          <w:sz w:val="20"/>
          <w:szCs w:val="20"/>
        </w:rPr>
        <w:t>obowiązku prawnego wynikającego z</w:t>
      </w:r>
      <w:r w:rsidR="008C4A4D" w:rsidRPr="008C4A4D">
        <w:rPr>
          <w:rFonts w:ascii="Calibri" w:hAnsi="Calibri" w:cs="Calibri" w:hint="eastAsia"/>
          <w:bCs/>
          <w:sz w:val="20"/>
          <w:szCs w:val="20"/>
        </w:rPr>
        <w:t> </w:t>
      </w:r>
      <w:r w:rsidR="008C4A4D" w:rsidRPr="008C4A4D">
        <w:rPr>
          <w:rFonts w:ascii="Calibri" w:hAnsi="Calibri" w:cs="Calibri"/>
          <w:bCs/>
          <w:sz w:val="20"/>
          <w:szCs w:val="20"/>
        </w:rPr>
        <w:t>ustawy</w:t>
      </w:r>
      <w:r w:rsidR="00A511C2" w:rsidRPr="008C4A4D">
        <w:rPr>
          <w:rFonts w:ascii="Calibri" w:hAnsi="Calibri" w:cs="Calibri"/>
          <w:bCs/>
          <w:sz w:val="20"/>
          <w:szCs w:val="20"/>
        </w:rPr>
        <w:t>z dnia 19 czerwca 1997 r</w:t>
      </w:r>
      <w:r w:rsidR="008C4A4D" w:rsidRPr="008C4A4D">
        <w:rPr>
          <w:rFonts w:ascii="Calibri" w:hAnsi="Calibri" w:cs="Calibri"/>
          <w:bCs/>
          <w:sz w:val="20"/>
          <w:szCs w:val="20"/>
        </w:rPr>
        <w:t>.</w:t>
      </w:r>
      <w:r w:rsidR="00A511C2" w:rsidRPr="008C4A4D">
        <w:rPr>
          <w:rFonts w:ascii="Calibri" w:hAnsi="Calibri" w:cs="Calibri"/>
          <w:bCs/>
          <w:sz w:val="20"/>
          <w:szCs w:val="20"/>
        </w:rPr>
        <w:t xml:space="preserve"> o zakazie stosowania wyrobów zawierających azbest (Dz. U. z 2004r. </w:t>
      </w:r>
      <w:r w:rsidR="00A511C2" w:rsidRPr="00324D71">
        <w:rPr>
          <w:rFonts w:ascii="Calibri" w:hAnsi="Calibri" w:cs="Calibri"/>
          <w:bCs/>
          <w:sz w:val="20"/>
          <w:szCs w:val="20"/>
        </w:rPr>
        <w:t>Nr</w:t>
      </w:r>
      <w:r w:rsidR="00A511C2" w:rsidRPr="008C4A4D">
        <w:rPr>
          <w:rFonts w:ascii="Calibri" w:hAnsi="Calibri" w:cs="Calibri"/>
          <w:bCs/>
          <w:sz w:val="20"/>
          <w:szCs w:val="20"/>
        </w:rPr>
        <w:t xml:space="preserve"> 3, poz. 20 ze zm</w:t>
      </w:r>
      <w:r w:rsidR="008C4A4D" w:rsidRPr="008C4A4D">
        <w:rPr>
          <w:rFonts w:ascii="Calibri" w:hAnsi="Calibri" w:cs="Calibri"/>
          <w:bCs/>
          <w:sz w:val="20"/>
          <w:szCs w:val="20"/>
        </w:rPr>
        <w:t xml:space="preserve">.), z art. 162 ustawy Prawo ochrony środowiska (tj. </w:t>
      </w:r>
      <w:proofErr w:type="spellStart"/>
      <w:r w:rsidR="008C4A4D" w:rsidRPr="008C4A4D">
        <w:rPr>
          <w:rFonts w:ascii="Calibri" w:hAnsi="Calibri" w:cs="Calibri"/>
          <w:bCs/>
          <w:sz w:val="20"/>
          <w:szCs w:val="20"/>
        </w:rPr>
        <w:t>Dz.U</w:t>
      </w:r>
      <w:proofErr w:type="spellEnd"/>
      <w:r w:rsidR="008C4A4D" w:rsidRPr="008C4A4D">
        <w:rPr>
          <w:rFonts w:ascii="Calibri" w:hAnsi="Calibri" w:cs="Calibri"/>
          <w:bCs/>
          <w:sz w:val="20"/>
          <w:szCs w:val="20"/>
        </w:rPr>
        <w:t>. 2018 poz. 799), Rozporządzenia Ministra Gospodarki w sprawie wymagań w zakresie wykorzystywania wyrobów zawierających azbest oraz wykorzystywania i oczyszczania instalacji lub urządzeń, w których były lub są wykorzystywane wyroby zawierające azbest (</w:t>
      </w:r>
      <w:proofErr w:type="spellStart"/>
      <w:r w:rsidR="008C4A4D" w:rsidRPr="008C4A4D">
        <w:rPr>
          <w:rFonts w:ascii="Calibri" w:hAnsi="Calibri" w:cs="Calibri"/>
          <w:bCs/>
          <w:sz w:val="20"/>
          <w:szCs w:val="20"/>
        </w:rPr>
        <w:t>Dz.U</w:t>
      </w:r>
      <w:proofErr w:type="spellEnd"/>
      <w:r w:rsidR="008C4A4D" w:rsidRPr="008C4A4D">
        <w:rPr>
          <w:rFonts w:ascii="Calibri" w:hAnsi="Calibri" w:cs="Calibri"/>
          <w:bCs/>
          <w:sz w:val="20"/>
          <w:szCs w:val="20"/>
        </w:rPr>
        <w:t xml:space="preserve">. 2011 nr 8 poz. 31) </w:t>
      </w:r>
      <w:r w:rsidRPr="008C4A4D">
        <w:rPr>
          <w:rFonts w:ascii="Calibri" w:hAnsi="Calibri" w:cs="Calibri"/>
          <w:bCs/>
          <w:sz w:val="20"/>
          <w:szCs w:val="20"/>
        </w:rPr>
        <w:t>oraz uchwa</w:t>
      </w:r>
      <w:r w:rsidR="008C4A4D" w:rsidRPr="008C4A4D">
        <w:rPr>
          <w:rFonts w:ascii="Calibri" w:hAnsi="Calibri" w:cs="Calibri"/>
          <w:bCs/>
          <w:sz w:val="20"/>
          <w:szCs w:val="20"/>
        </w:rPr>
        <w:t>ły</w:t>
      </w:r>
      <w:r w:rsidR="00A81277" w:rsidRPr="008C4A4D">
        <w:rPr>
          <w:rFonts w:ascii="Calibri" w:hAnsi="Calibri" w:cs="Calibri"/>
          <w:bCs/>
          <w:sz w:val="20"/>
          <w:szCs w:val="20"/>
        </w:rPr>
        <w:t xml:space="preserve">Nr XXIX/151/2016 Rady Gminy Malczyce z dnia 29 listopada 2016 r. w sprawie przyjęcia Programu usuwania wyrobów zawierających azbest z terenu Gminy Malczyce na lata 2016-2032 </w:t>
      </w:r>
      <w:r w:rsidRPr="008C4A4D">
        <w:rPr>
          <w:rFonts w:ascii="Calibri" w:hAnsi="Calibri" w:cs="Calibri"/>
          <w:bCs/>
          <w:sz w:val="20"/>
          <w:szCs w:val="20"/>
        </w:rPr>
        <w:t>na podstawie art. 6 ust. 1 lit. e RODO, tj. wykonania zadań realizowanych w </w:t>
      </w:r>
      <w:r w:rsidR="00A81277" w:rsidRPr="008C4A4D">
        <w:rPr>
          <w:rFonts w:ascii="Calibri" w:hAnsi="Calibri" w:cs="Calibri"/>
          <w:bCs/>
          <w:sz w:val="20"/>
          <w:szCs w:val="20"/>
        </w:rPr>
        <w:t>interesie publicznym lub w </w:t>
      </w:r>
      <w:r w:rsidRPr="008C4A4D">
        <w:rPr>
          <w:rFonts w:ascii="Calibri" w:hAnsi="Calibri" w:cs="Calibri"/>
          <w:bCs/>
          <w:sz w:val="20"/>
          <w:szCs w:val="20"/>
        </w:rPr>
        <w:t>ramach sprawowania władzy publicznej powierzonej</w:t>
      </w:r>
      <w:r w:rsidR="00A81277" w:rsidRPr="008C4A4D">
        <w:rPr>
          <w:rFonts w:ascii="Calibri" w:hAnsi="Calibri" w:cs="Calibri"/>
          <w:bCs/>
          <w:sz w:val="20"/>
          <w:szCs w:val="20"/>
        </w:rPr>
        <w:t xml:space="preserve"> Administratorowi, związanych z </w:t>
      </w:r>
      <w:r w:rsidRPr="008C4A4D">
        <w:rPr>
          <w:rFonts w:ascii="Calibri" w:hAnsi="Calibri" w:cs="Calibri"/>
          <w:bCs/>
          <w:sz w:val="20"/>
          <w:szCs w:val="20"/>
        </w:rPr>
        <w:t>demontażem wyrobów zawierających azbest oraz ich transportem i unieszkodliwieniem</w:t>
      </w:r>
      <w:r w:rsidR="007A552B">
        <w:rPr>
          <w:rFonts w:ascii="Calibri" w:hAnsi="Calibri" w:cs="Calibri"/>
          <w:bCs/>
          <w:sz w:val="20"/>
          <w:szCs w:val="20"/>
        </w:rPr>
        <w:t>; a także na podstawie art. 6 ust. 1 lit. a RODO, tj. udzielonej zgody</w:t>
      </w:r>
      <w:r w:rsidR="00693D69">
        <w:rPr>
          <w:rFonts w:ascii="Calibri" w:hAnsi="Calibri" w:cs="Calibri"/>
          <w:bCs/>
          <w:sz w:val="20"/>
          <w:szCs w:val="20"/>
        </w:rPr>
        <w:t xml:space="preserve">na przetwarzanie danych </w:t>
      </w:r>
      <w:r w:rsidR="00693D69" w:rsidRPr="00693D69">
        <w:rPr>
          <w:rFonts w:ascii="Calibri" w:hAnsi="Calibri" w:cs="Calibri"/>
          <w:bCs/>
          <w:sz w:val="20"/>
          <w:szCs w:val="20"/>
        </w:rPr>
        <w:t>osobowych w celu kontaktu telefonicznego</w:t>
      </w:r>
      <w:r w:rsidR="007A552B" w:rsidRPr="00693D69">
        <w:rPr>
          <w:rFonts w:ascii="Calibri" w:hAnsi="Calibri" w:cs="Calibri"/>
          <w:bCs/>
          <w:sz w:val="20"/>
          <w:szCs w:val="20"/>
        </w:rPr>
        <w:t>.</w:t>
      </w:r>
    </w:p>
    <w:p w:rsidR="00B27C14" w:rsidRPr="007A552B" w:rsidRDefault="00974ACC" w:rsidP="000F766B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7A552B">
        <w:rPr>
          <w:rFonts w:ascii="Calibri" w:hAnsi="Calibri" w:cs="Calibri"/>
          <w:bCs/>
          <w:sz w:val="20"/>
          <w:szCs w:val="20"/>
        </w:rPr>
        <w:t xml:space="preserve">Podanie </w:t>
      </w:r>
      <w:r w:rsidR="008C4A4D" w:rsidRPr="007A552B">
        <w:rPr>
          <w:rFonts w:ascii="Calibri" w:hAnsi="Calibri" w:cs="Calibri"/>
          <w:bCs/>
          <w:sz w:val="20"/>
          <w:szCs w:val="20"/>
        </w:rPr>
        <w:t xml:space="preserve">Pani/Pana </w:t>
      </w:r>
      <w:r w:rsidRPr="007A552B">
        <w:rPr>
          <w:rFonts w:ascii="Calibri" w:hAnsi="Calibri" w:cs="Calibri"/>
          <w:bCs/>
          <w:sz w:val="20"/>
          <w:szCs w:val="20"/>
        </w:rPr>
        <w:t xml:space="preserve">danych osobowych jest wymogiem ustawowym, a ich niepodanie będzie skutkowało wezwaniem do ich uzupełnienia, a w przypadku nieuzupełnienia – pozostawieniem wniosku bez </w:t>
      </w:r>
      <w:bookmarkStart w:id="0" w:name="_GoBack"/>
      <w:bookmarkEnd w:id="0"/>
      <w:r w:rsidRPr="007A552B">
        <w:rPr>
          <w:rFonts w:ascii="Calibri" w:hAnsi="Calibri" w:cs="Calibri"/>
          <w:bCs/>
          <w:sz w:val="20"/>
          <w:szCs w:val="20"/>
        </w:rPr>
        <w:t>rozpoznania</w:t>
      </w:r>
      <w:r w:rsidR="00B27C14" w:rsidRPr="007A552B">
        <w:rPr>
          <w:rFonts w:ascii="Calibri" w:hAnsi="Calibri" w:cs="Calibri"/>
          <w:bCs/>
          <w:sz w:val="20"/>
          <w:szCs w:val="20"/>
        </w:rPr>
        <w:t xml:space="preserve">. </w:t>
      </w:r>
    </w:p>
    <w:p w:rsidR="00B27C14" w:rsidRPr="007A552B" w:rsidRDefault="00974ACC" w:rsidP="00B27C14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7A552B">
        <w:rPr>
          <w:rFonts w:ascii="Calibri" w:hAnsi="Calibri" w:cs="Calibri"/>
          <w:bCs/>
          <w:sz w:val="20"/>
          <w:szCs w:val="20"/>
        </w:rPr>
        <w:t>Pani/</w:t>
      </w:r>
      <w:r w:rsidR="004B5250">
        <w:rPr>
          <w:rFonts w:ascii="Calibri" w:hAnsi="Calibri" w:cs="Calibri"/>
          <w:bCs/>
          <w:sz w:val="20"/>
          <w:szCs w:val="20"/>
        </w:rPr>
        <w:t xml:space="preserve">Pana </w:t>
      </w:r>
      <w:r w:rsidR="004B5250" w:rsidRPr="004B5250">
        <w:rPr>
          <w:rFonts w:ascii="Calibri" w:hAnsi="Calibri" w:cs="Calibri"/>
          <w:bCs/>
          <w:sz w:val="20"/>
          <w:szCs w:val="20"/>
        </w:rPr>
        <w:t>dane osobowe po zrealizowaniu celu, dla którego zosta</w:t>
      </w:r>
      <w:r w:rsidR="004B5250">
        <w:rPr>
          <w:rFonts w:ascii="Calibri" w:hAnsi="Calibri" w:cs="Calibri"/>
          <w:bCs/>
          <w:sz w:val="20"/>
          <w:szCs w:val="20"/>
        </w:rPr>
        <w:t>ły zebrane, będą przetwarzane w </w:t>
      </w:r>
      <w:r w:rsidR="004B5250" w:rsidRPr="004B5250">
        <w:rPr>
          <w:rFonts w:ascii="Calibri" w:hAnsi="Calibri" w:cs="Calibri"/>
          <w:bCs/>
          <w:sz w:val="20"/>
          <w:szCs w:val="20"/>
        </w:rPr>
        <w:t>celach archiwalnych i przechowywane przez okres niezbędny wynikający z przepisów dotyczących archiwizowania dokumentów obowiązujących u Administratora (Rzeczowy Wykaz Akt).</w:t>
      </w:r>
    </w:p>
    <w:p w:rsidR="00B27C14" w:rsidRPr="007A552B" w:rsidRDefault="00B27C14" w:rsidP="00A24492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7A552B">
        <w:rPr>
          <w:rFonts w:ascii="Calibri" w:hAnsi="Calibri" w:cs="Calibri"/>
          <w:bCs/>
          <w:sz w:val="20"/>
          <w:szCs w:val="20"/>
        </w:rPr>
        <w:t xml:space="preserve">Odbiorcami Pani/Pana danych osobowych będą: firma wykonująca prace obejmujące demontaż, transport i unieszkodliwienie wyrobów azbestowych na terenie Gminy Malczyce, podmioty upoważnione do odbioru danych osobowych na podstawie odpowiednich przepisów prawa, w szczególności Dolnośląski Urząd Marszałkowski prowadzący bazę </w:t>
      </w:r>
      <w:hyperlink r:id="rId6" w:history="1">
        <w:r w:rsidRPr="007A552B">
          <w:rPr>
            <w:rFonts w:ascii="Calibri" w:hAnsi="Calibri" w:cs="Calibri"/>
            <w:bCs/>
            <w:sz w:val="20"/>
            <w:szCs w:val="20"/>
          </w:rPr>
          <w:t>https://www.bazaazbestowa.gov.pl/</w:t>
        </w:r>
      </w:hyperlink>
      <w:r w:rsidRPr="007A552B">
        <w:rPr>
          <w:rFonts w:ascii="Calibri" w:hAnsi="Calibri" w:cs="Calibri"/>
          <w:bCs/>
          <w:sz w:val="20"/>
          <w:szCs w:val="20"/>
        </w:rPr>
        <w:t xml:space="preserve"> i inne podmioty na podstawie zawartej z Administratorem umowy powierzenia przetwarzania danych. </w:t>
      </w:r>
    </w:p>
    <w:p w:rsidR="00974ACC" w:rsidRPr="007A552B" w:rsidRDefault="00974ACC" w:rsidP="00CC26DA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7A552B">
        <w:rPr>
          <w:rFonts w:ascii="Calibri" w:hAnsi="Calibri" w:cs="Calibri"/>
          <w:bCs/>
          <w:sz w:val="20"/>
          <w:szCs w:val="20"/>
        </w:rPr>
        <w:t xml:space="preserve">Posiada Pani/Pan prawo do żądania dostępu do swoich danych osobowych, </w:t>
      </w:r>
      <w:r w:rsidR="00324D71" w:rsidRPr="007A552B">
        <w:rPr>
          <w:rFonts w:ascii="Calibri" w:hAnsi="Calibri" w:cs="Calibri"/>
          <w:bCs/>
          <w:sz w:val="20"/>
          <w:szCs w:val="20"/>
        </w:rPr>
        <w:t xml:space="preserve">żądania usunięcia danych, </w:t>
      </w:r>
      <w:r w:rsidRPr="007A552B">
        <w:rPr>
          <w:rFonts w:ascii="Calibri" w:hAnsi="Calibri" w:cs="Calibri"/>
          <w:bCs/>
          <w:sz w:val="20"/>
          <w:szCs w:val="20"/>
        </w:rPr>
        <w:t>ich sprostowania lub ograniczenia przetwarzania, a w przypadku danych osobowych przetwarzanych na podstawie udzielonej zgody – prawo do </w:t>
      </w:r>
      <w:r w:rsidR="004B30DB" w:rsidRPr="007A552B">
        <w:rPr>
          <w:rFonts w:ascii="Calibri" w:hAnsi="Calibri" w:cs="Calibri"/>
          <w:bCs/>
          <w:sz w:val="20"/>
          <w:szCs w:val="20"/>
        </w:rPr>
        <w:t xml:space="preserve">odwołania zgody w dowolnym momencie wobec przetwarzania danych osobowych opartego na art. 6 </w:t>
      </w:r>
      <w:r w:rsidR="007679C6" w:rsidRPr="007A552B">
        <w:rPr>
          <w:rFonts w:ascii="Calibri" w:hAnsi="Calibri" w:cs="Calibri"/>
          <w:bCs/>
          <w:sz w:val="20"/>
          <w:szCs w:val="20"/>
        </w:rPr>
        <w:t>ust. 1 lit. a RODO</w:t>
      </w:r>
      <w:r w:rsidR="004B30DB" w:rsidRPr="007A552B">
        <w:rPr>
          <w:rFonts w:ascii="Calibri" w:hAnsi="Calibri" w:cs="Calibri"/>
          <w:bCs/>
          <w:sz w:val="20"/>
          <w:szCs w:val="20"/>
        </w:rPr>
        <w:t xml:space="preserve"> bez wpływu na zgodność z prawem przetwarzania, którego dokonano na podstawie zgody przed jej cofnięciem</w:t>
      </w:r>
      <w:r w:rsidRPr="007A552B">
        <w:rPr>
          <w:rFonts w:ascii="Calibri" w:hAnsi="Calibri" w:cs="Calibri"/>
          <w:bCs/>
          <w:sz w:val="20"/>
          <w:szCs w:val="20"/>
        </w:rPr>
        <w:t xml:space="preserve">. </w:t>
      </w:r>
    </w:p>
    <w:p w:rsidR="00974ACC" w:rsidRPr="007A552B" w:rsidRDefault="00974ACC" w:rsidP="00974ACC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7A552B">
        <w:rPr>
          <w:rFonts w:ascii="Calibri" w:hAnsi="Calibri" w:cs="Calibri"/>
          <w:bCs/>
          <w:sz w:val="20"/>
          <w:szCs w:val="20"/>
        </w:rPr>
        <w:t xml:space="preserve">Przysługuje Pani/Panu prawo wniesienia skargi do organu nadzorującego przestrzeganie przepisów ochrony danych osobowych, tj. Prezesa Urzędu Ochrony Danych Osobowych. </w:t>
      </w:r>
    </w:p>
    <w:p w:rsidR="00974ACC" w:rsidRPr="007A552B" w:rsidRDefault="00974ACC" w:rsidP="00974ACC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Administrator nie przekazuje ani nie zamierza przekazywać danych osobowych do państwa trzeciego czy </w:t>
      </w:r>
      <w:r w:rsidRPr="007A552B">
        <w:rPr>
          <w:rFonts w:ascii="Calibri" w:hAnsi="Calibri" w:cs="Calibri"/>
          <w:bCs/>
          <w:sz w:val="20"/>
          <w:szCs w:val="20"/>
        </w:rPr>
        <w:t xml:space="preserve">organizacji międzynarodowych. </w:t>
      </w:r>
    </w:p>
    <w:p w:rsidR="00974ACC" w:rsidRPr="00EF5D1E" w:rsidRDefault="00324D71" w:rsidP="00974ACC">
      <w:pPr>
        <w:pStyle w:val="Akapitzlist1"/>
        <w:numPr>
          <w:ilvl w:val="0"/>
          <w:numId w:val="1"/>
        </w:numPr>
        <w:spacing w:after="57" w:line="288" w:lineRule="auto"/>
        <w:ind w:hanging="363"/>
        <w:jc w:val="both"/>
        <w:rPr>
          <w:rFonts w:ascii="Calibri" w:hAnsi="Calibri" w:cs="Calibri"/>
          <w:bCs/>
          <w:sz w:val="20"/>
          <w:szCs w:val="20"/>
        </w:rPr>
      </w:pPr>
      <w:r w:rsidRPr="007A552B">
        <w:rPr>
          <w:rFonts w:ascii="Calibri" w:hAnsi="Calibri" w:cs="Calibri"/>
          <w:bCs/>
          <w:sz w:val="20"/>
          <w:szCs w:val="20"/>
        </w:rPr>
        <w:t xml:space="preserve">Pani/Pana dane osobowe nie będą przetwarzane w sposób wyłącznie zautomatyzowany oraz nie będą podlegały profilowaniu. </w:t>
      </w:r>
    </w:p>
    <w:p w:rsidR="00974ACC" w:rsidRDefault="00974ACC" w:rsidP="00974ACC">
      <w:pPr>
        <w:spacing w:after="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 się i akceptuję treść powyższej klauzuli informacyjnej.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974ACC" w:rsidTr="00B27C14">
        <w:tc>
          <w:tcPr>
            <w:tcW w:w="4819" w:type="dxa"/>
            <w:shd w:val="clear" w:color="auto" w:fill="auto"/>
          </w:tcPr>
          <w:p w:rsidR="00974ACC" w:rsidRDefault="00974ACC" w:rsidP="00D62DE2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4819" w:type="dxa"/>
            <w:shd w:val="clear" w:color="auto" w:fill="auto"/>
          </w:tcPr>
          <w:p w:rsidR="00974ACC" w:rsidRDefault="00974ACC" w:rsidP="00D62DE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………………….…………………………………..…..</w:t>
            </w:r>
          </w:p>
          <w:p w:rsidR="00974ACC" w:rsidRPr="00974ACC" w:rsidRDefault="00974ACC" w:rsidP="00D62DE2">
            <w:pPr>
              <w:pStyle w:val="Zawartotabeli"/>
              <w:jc w:val="center"/>
              <w:rPr>
                <w:rFonts w:hint="eastAsia"/>
                <w:i/>
              </w:rPr>
            </w:pPr>
            <w:r w:rsidRPr="00974ACC">
              <w:rPr>
                <w:rFonts w:ascii="Calibri" w:hAnsi="Calibri" w:cs="Calibri"/>
                <w:i/>
                <w:sz w:val="18"/>
                <w:szCs w:val="18"/>
              </w:rPr>
              <w:t>data i czytelny podpis Wnioskodawcy</w:t>
            </w:r>
          </w:p>
        </w:tc>
      </w:tr>
    </w:tbl>
    <w:p w:rsidR="00850102" w:rsidRDefault="00850102" w:rsidP="00B27C14">
      <w:pPr>
        <w:rPr>
          <w:rFonts w:hint="eastAsia"/>
        </w:rPr>
      </w:pPr>
    </w:p>
    <w:sectPr w:rsidR="00850102" w:rsidSect="007A552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FC687A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Cs/>
        <w:sz w:val="20"/>
        <w:szCs w:val="20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4ACC"/>
    <w:rsid w:val="00290345"/>
    <w:rsid w:val="00324D71"/>
    <w:rsid w:val="004126C4"/>
    <w:rsid w:val="004B30DB"/>
    <w:rsid w:val="004B5250"/>
    <w:rsid w:val="006447DD"/>
    <w:rsid w:val="00693D69"/>
    <w:rsid w:val="007679C6"/>
    <w:rsid w:val="007A552B"/>
    <w:rsid w:val="00850102"/>
    <w:rsid w:val="008C4A4D"/>
    <w:rsid w:val="00974ACC"/>
    <w:rsid w:val="00A511C2"/>
    <w:rsid w:val="00A81277"/>
    <w:rsid w:val="00B27C14"/>
    <w:rsid w:val="00EE1FE9"/>
    <w:rsid w:val="00EF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AC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4ACC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rsid w:val="00974AC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974AC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81277"/>
    <w:rPr>
      <w:b/>
      <w:bCs/>
    </w:rPr>
  </w:style>
  <w:style w:type="paragraph" w:styleId="Akapitzlist">
    <w:name w:val="List Paragraph"/>
    <w:basedOn w:val="Normalny"/>
    <w:uiPriority w:val="34"/>
    <w:qFormat/>
    <w:rsid w:val="00324D7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zaazbestowa.gov.pl/" TargetMode="External"/><Relationship Id="rId5" Type="http://schemas.openxmlformats.org/officeDocument/2006/relationships/hyperlink" Target="mailto:iod4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zamienny@op.pl</dc:creator>
  <cp:keywords/>
  <dc:description/>
  <cp:lastModifiedBy>user</cp:lastModifiedBy>
  <cp:revision>10</cp:revision>
  <dcterms:created xsi:type="dcterms:W3CDTF">2019-05-15T12:36:00Z</dcterms:created>
  <dcterms:modified xsi:type="dcterms:W3CDTF">2019-07-05T11:50:00Z</dcterms:modified>
</cp:coreProperties>
</file>