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C0" w:rsidRPr="00AE640A" w:rsidRDefault="00426CE7" w:rsidP="00DC237E">
      <w:pPr>
        <w:shd w:val="clear" w:color="auto" w:fill="FFFFFF"/>
        <w:spacing w:before="240" w:line="240" w:lineRule="auto"/>
        <w:jc w:val="center"/>
        <w:rPr>
          <w:rFonts w:ascii="Arial" w:eastAsia="Times New Roman" w:hAnsi="Arial" w:cs="Arial"/>
          <w:color w:val="212529"/>
          <w:lang w:eastAsia="pl-PL"/>
        </w:rPr>
      </w:pPr>
      <w:r w:rsidRPr="00AE640A">
        <w:rPr>
          <w:rFonts w:ascii="Arial" w:eastAsia="Times New Roman" w:hAnsi="Arial" w:cs="Arial"/>
          <w:b/>
          <w:bCs/>
          <w:color w:val="212529"/>
          <w:lang w:eastAsia="pl-PL"/>
        </w:rPr>
        <w:t>REGULAMIN KONKURSU PLASTYCZNEGO</w:t>
      </w:r>
      <w:r w:rsidR="00AE640A" w:rsidRPr="00AE640A">
        <w:rPr>
          <w:rFonts w:ascii="Arial" w:eastAsia="Times New Roman" w:hAnsi="Arial" w:cs="Arial"/>
          <w:color w:val="212529"/>
          <w:lang w:eastAsia="pl-PL"/>
        </w:rPr>
        <w:t xml:space="preserve"> </w:t>
      </w:r>
      <w:r w:rsidRPr="00AE640A">
        <w:rPr>
          <w:rFonts w:ascii="Arial" w:eastAsia="Times New Roman" w:hAnsi="Arial" w:cs="Arial"/>
          <w:b/>
          <w:bCs/>
          <w:color w:val="212529"/>
          <w:lang w:eastAsia="pl-PL"/>
        </w:rPr>
        <w:t>„PEJZAŻE POLSKI”</w:t>
      </w:r>
    </w:p>
    <w:p w:rsidR="00022FA2" w:rsidRPr="00AE640A" w:rsidRDefault="00D420C0" w:rsidP="00AE640A">
      <w:pPr>
        <w:spacing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>Organizatorami konkursu jest: Szkoła Podstawowa im. Skarbów Dolnego Śląska w Malczycach oraz Urząd Gminy</w:t>
      </w:r>
      <w:r w:rsidR="00AE640A" w:rsidRPr="00AE640A">
        <w:rPr>
          <w:rFonts w:ascii="Arial" w:hAnsi="Arial" w:cs="Arial"/>
          <w:sz w:val="20"/>
          <w:szCs w:val="20"/>
        </w:rPr>
        <w:t xml:space="preserve"> </w:t>
      </w:r>
      <w:r w:rsidR="00022FA2" w:rsidRPr="00AE640A">
        <w:rPr>
          <w:rFonts w:ascii="Arial" w:hAnsi="Arial" w:cs="Arial"/>
          <w:sz w:val="20"/>
          <w:szCs w:val="20"/>
        </w:rPr>
        <w:t>Malczyc</w:t>
      </w:r>
      <w:r w:rsidR="00AE640A" w:rsidRPr="00AE640A">
        <w:rPr>
          <w:rFonts w:ascii="Arial" w:hAnsi="Arial" w:cs="Arial"/>
          <w:sz w:val="20"/>
          <w:szCs w:val="20"/>
        </w:rPr>
        <w:t xml:space="preserve">e </w:t>
      </w:r>
      <w:r w:rsidR="00022FA2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w ramach Międzynarodowego Projektu Edukacyjnego </w:t>
      </w:r>
      <w:r w:rsidR="00AE640A" w:rsidRPr="00AE640A">
        <w:rPr>
          <w:rFonts w:ascii="Arial" w:eastAsia="Times New Roman" w:hAnsi="Arial" w:cs="Arial"/>
          <w:i/>
          <w:sz w:val="20"/>
          <w:szCs w:val="20"/>
          <w:lang w:eastAsia="pl-PL"/>
        </w:rPr>
        <w:t>„Z kulturą mi do twarzy</w:t>
      </w:r>
      <w:r w:rsidR="00022FA2" w:rsidRPr="00AE640A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="00AE640A" w:rsidRPr="00AE640A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:rsidR="00D420C0" w:rsidRPr="00AE640A" w:rsidRDefault="00AE640A" w:rsidP="00AE64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D420C0" w:rsidRPr="00AE640A">
        <w:rPr>
          <w:rFonts w:ascii="Arial" w:hAnsi="Arial" w:cs="Arial"/>
          <w:b/>
          <w:sz w:val="20"/>
          <w:szCs w:val="20"/>
        </w:rPr>
        <w:t xml:space="preserve">Cele konkursu: </w:t>
      </w:r>
    </w:p>
    <w:p w:rsidR="00D420C0" w:rsidRPr="00AE640A" w:rsidRDefault="00D420C0" w:rsidP="00AE640A">
      <w:pPr>
        <w:spacing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1. Uwrażliwianie młodych artystów na piękno otaczającego świata. </w:t>
      </w:r>
    </w:p>
    <w:p w:rsidR="00D420C0" w:rsidRPr="00AE640A" w:rsidRDefault="00D420C0" w:rsidP="00AE640A">
      <w:pPr>
        <w:spacing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2. Ukazanie walorów piękna jesieni za pomocą technik plastycznych oraz doboru barw. </w:t>
      </w:r>
    </w:p>
    <w:p w:rsidR="00022FA2" w:rsidRPr="00AE640A" w:rsidRDefault="00D420C0" w:rsidP="00AE640A">
      <w:pPr>
        <w:spacing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3. Rozbudzanie i rozwijanie wrażliwości estetycznej oraz zdolności artystycznych. </w:t>
      </w:r>
    </w:p>
    <w:p w:rsidR="00426CE7" w:rsidRPr="00AE640A" w:rsidRDefault="00022FA2" w:rsidP="00AE640A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AE640A">
        <w:rPr>
          <w:rFonts w:ascii="Arial" w:hAnsi="Arial" w:cs="Arial"/>
          <w:sz w:val="20"/>
          <w:szCs w:val="20"/>
        </w:rPr>
        <w:t>4.</w:t>
      </w:r>
      <w:r w:rsidR="00AE640A" w:rsidRPr="00AE640A">
        <w:rPr>
          <w:rFonts w:ascii="Arial" w:hAnsi="Arial" w:cs="Arial"/>
          <w:sz w:val="20"/>
          <w:szCs w:val="20"/>
        </w:rPr>
        <w:t xml:space="preserve"> </w:t>
      </w:r>
      <w:r w:rsidRPr="00AE640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Kształtowanie wrażliwości w poszukiwaniu piękna w otaczającym świecie</w:t>
      </w:r>
      <w:r w:rsidR="000E5207" w:rsidRPr="00AE640A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</w:t>
      </w:r>
      <w:r w:rsidR="00AE640A" w:rsidRPr="00AE640A">
        <w:rPr>
          <w:rFonts w:ascii="Arial" w:eastAsia="Times New Roman" w:hAnsi="Arial" w:cs="Arial"/>
          <w:color w:val="212529"/>
          <w:sz w:val="20"/>
          <w:szCs w:val="20"/>
          <w:lang w:eastAsia="pl-PL"/>
        </w:rPr>
        <w:br/>
      </w:r>
      <w:r w:rsidR="00D420C0" w:rsidRPr="00AE640A">
        <w:rPr>
          <w:rFonts w:ascii="Arial" w:hAnsi="Arial" w:cs="Arial"/>
          <w:sz w:val="20"/>
          <w:szCs w:val="20"/>
        </w:rPr>
        <w:t xml:space="preserve">5. Wzbogacenie warsztatu plastycznego i rozwijanie różnorodnych form i technik plastycznych. </w:t>
      </w:r>
    </w:p>
    <w:p w:rsidR="00426CE7" w:rsidRPr="00AE640A" w:rsidRDefault="00426CE7" w:rsidP="00AE640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Konkurs adresowany jest do wszystkich uczniów</w:t>
      </w:r>
      <w:r w:rsidR="00D420C0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szkół podstawowych </w:t>
      </w:r>
      <w:r w:rsidR="00982782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klas I-VIII </w:t>
      </w:r>
      <w:r w:rsidR="00022FA2" w:rsidRPr="00AE640A">
        <w:rPr>
          <w:rFonts w:ascii="Arial" w:eastAsia="Times New Roman" w:hAnsi="Arial" w:cs="Arial"/>
          <w:sz w:val="20"/>
          <w:szCs w:val="20"/>
          <w:lang w:eastAsia="pl-PL"/>
        </w:rPr>
        <w:t>z Gminy Malczyce.</w:t>
      </w:r>
    </w:p>
    <w:p w:rsidR="00426CE7" w:rsidRPr="00AE640A" w:rsidRDefault="00426CE7" w:rsidP="00AE640A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Prace plastyczne będą oceniane w trzech kategoriach wiekowych:</w:t>
      </w:r>
      <w:r w:rsidR="00AE640A" w:rsidRPr="00AE64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I kategoria </w:t>
      </w:r>
      <w:r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– klasy 1-3,</w:t>
      </w:r>
      <w:r w:rsidR="00AE640A" w:rsidRPr="00AE64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II kategoria </w:t>
      </w:r>
      <w:r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– klasy 4-6,</w:t>
      </w:r>
      <w:r w:rsidR="00AE640A" w:rsidRPr="00AE64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III kategoria </w:t>
      </w:r>
      <w:r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– klasy 7-8.</w:t>
      </w:r>
    </w:p>
    <w:p w:rsidR="0044029D" w:rsidRPr="00AE640A" w:rsidRDefault="0044029D" w:rsidP="00AE640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Przy ocenie prac będą brane pod uwagę: zgodność z tematem, pomysłowość, oryginalna technika.</w:t>
      </w:r>
    </w:p>
    <w:p w:rsidR="00426CE7" w:rsidRPr="00AE640A" w:rsidRDefault="00426CE7" w:rsidP="00AE640A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Format zgłaszanych prac: A4 lub A3.</w:t>
      </w:r>
    </w:p>
    <w:p w:rsidR="00426CE7" w:rsidRPr="00AE640A" w:rsidRDefault="00426CE7" w:rsidP="00AE640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W konkursie oceniane będą prace wykonane w każdej technice tradycyjnej przyjmujące formę rysunku lub obrazu.</w:t>
      </w:r>
    </w:p>
    <w:p w:rsidR="00426CE7" w:rsidRPr="00AE640A" w:rsidRDefault="000C34F0" w:rsidP="00AE640A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Prace muszą być</w:t>
      </w:r>
      <w:r w:rsidR="00426CE7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indywidualne.</w:t>
      </w:r>
      <w:r w:rsidR="0044029D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Uczestnik może zgłosić tylko jedną pracę.</w:t>
      </w:r>
    </w:p>
    <w:p w:rsidR="00AE640A" w:rsidRPr="00AE640A" w:rsidRDefault="00426CE7" w:rsidP="00AE64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odwrocie pracy należy umieścić metryczkę z danymi (kartę zgłoszenia udziału </w:t>
      </w:r>
      <w:r w:rsidR="00AE640A" w:rsidRPr="00AE640A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AE640A">
        <w:rPr>
          <w:rFonts w:ascii="Arial" w:eastAsia="Times New Roman" w:hAnsi="Arial" w:cs="Arial"/>
          <w:b/>
          <w:sz w:val="20"/>
          <w:szCs w:val="20"/>
          <w:lang w:eastAsia="pl-PL"/>
        </w:rPr>
        <w:t>w konkursie plastycznym):</w:t>
      </w:r>
    </w:p>
    <w:p w:rsidR="00AE640A" w:rsidRPr="00AE640A" w:rsidRDefault="00426CE7" w:rsidP="00AE64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>- imię, nazwisko i kategorię wiekową</w:t>
      </w:r>
      <w:r w:rsidR="00AE640A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(klasę) </w:t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>autora pracy,</w:t>
      </w:r>
    </w:p>
    <w:p w:rsidR="00426CE7" w:rsidRPr="00AE640A" w:rsidRDefault="00AE640A" w:rsidP="00AE64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E640A">
        <w:rPr>
          <w:rFonts w:ascii="Arial" w:eastAsia="Times New Roman" w:hAnsi="Arial" w:cs="Arial"/>
          <w:bCs/>
          <w:sz w:val="20"/>
          <w:szCs w:val="20"/>
          <w:lang w:eastAsia="pl-PL"/>
        </w:rPr>
        <w:t>KARTĘ ZGŁOSZENIA</w:t>
      </w:r>
      <w:r w:rsidR="00426CE7" w:rsidRPr="00AE640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E640A">
        <w:rPr>
          <w:rFonts w:ascii="Arial" w:eastAsia="Times New Roman" w:hAnsi="Arial" w:cs="Arial"/>
          <w:bCs/>
          <w:sz w:val="20"/>
          <w:szCs w:val="20"/>
          <w:lang w:eastAsia="pl-PL"/>
        </w:rPr>
        <w:t>stanowiącą załącznik nr 1 do niniejszego regulaminu</w:t>
      </w:r>
    </w:p>
    <w:p w:rsidR="00D420C0" w:rsidRPr="00AE640A" w:rsidRDefault="00426CE7" w:rsidP="00AE640A">
      <w:pPr>
        <w:spacing w:before="24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Prace należy przekazać do p</w:t>
      </w:r>
      <w:r w:rsidR="00D420C0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ani</w:t>
      </w:r>
      <w:r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Agnieszki Lach </w:t>
      </w:r>
      <w:r w:rsidR="000C34F0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(SP Malczyce, ul. Szkolna 6) </w:t>
      </w:r>
      <w:r w:rsidR="00AE640A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br/>
      </w:r>
      <w:r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termi</w:t>
      </w:r>
      <w:r w:rsidR="00D420C0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nie do dnia 26</w:t>
      </w:r>
      <w:r w:rsidR="00AE640A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listopada </w:t>
      </w:r>
      <w:r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2021r</w:t>
      </w:r>
      <w:r w:rsidR="000E5207" w:rsidRPr="00AE640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</w:t>
      </w:r>
    </w:p>
    <w:p w:rsidR="00D420C0" w:rsidRPr="00AE640A" w:rsidRDefault="00D420C0" w:rsidP="00AE640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>W czasie nie dłuższym niż 14 dni od dnia zakończenia konkursu Komisja zbierze się, dokona oceny prac i wyłoni zwycięzców konkursu.</w:t>
      </w:r>
    </w:p>
    <w:p w:rsidR="00D420C0" w:rsidRPr="00AE640A" w:rsidRDefault="00D420C0" w:rsidP="00DC237E">
      <w:pPr>
        <w:spacing w:before="240"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Komisja konkursowa ma prawo do przyznania wyróżnień. </w:t>
      </w:r>
    </w:p>
    <w:p w:rsidR="00D420C0" w:rsidRPr="00AE640A" w:rsidRDefault="00D420C0" w:rsidP="00AE640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Decyzja Komisji konkursowej co do wyboru najlepszych prac jest ostateczna i nie przysługuje od niej odwołanie. </w:t>
      </w:r>
    </w:p>
    <w:p w:rsidR="00D420C0" w:rsidRPr="00AE640A" w:rsidRDefault="00D420C0" w:rsidP="00AE640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>Termin i miejsce ogłoszenia wyników oraz wręczenia nagród zostaną podane w komunikacie zamieszczonym na stronach internetowych organizatorów.</w:t>
      </w:r>
    </w:p>
    <w:p w:rsidR="00D420C0" w:rsidRPr="00AE640A" w:rsidRDefault="00D420C0" w:rsidP="00AE640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>Laureaci  pierwszych miejsc i wyróżnień</w:t>
      </w:r>
      <w:r w:rsidR="00982782" w:rsidRPr="00AE640A">
        <w:rPr>
          <w:rFonts w:ascii="Arial" w:hAnsi="Arial" w:cs="Arial"/>
          <w:sz w:val="20"/>
          <w:szCs w:val="20"/>
        </w:rPr>
        <w:t xml:space="preserve"> w każdej kategorii</w:t>
      </w:r>
      <w:r w:rsidRPr="00AE640A">
        <w:rPr>
          <w:rFonts w:ascii="Arial" w:hAnsi="Arial" w:cs="Arial"/>
          <w:sz w:val="20"/>
          <w:szCs w:val="20"/>
        </w:rPr>
        <w:t xml:space="preserve"> otrzymają nagrody rzeczowe. </w:t>
      </w:r>
    </w:p>
    <w:p w:rsidR="00AE640A" w:rsidRPr="00AE640A" w:rsidRDefault="00AE640A" w:rsidP="00AE640A">
      <w:pPr>
        <w:spacing w:after="0"/>
        <w:rPr>
          <w:rFonts w:ascii="Arial" w:hAnsi="Arial" w:cs="Arial"/>
          <w:sz w:val="20"/>
          <w:szCs w:val="20"/>
        </w:rPr>
      </w:pPr>
    </w:p>
    <w:p w:rsidR="00D420C0" w:rsidRPr="00AE640A" w:rsidRDefault="00D420C0" w:rsidP="00AE640A">
      <w:pPr>
        <w:spacing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>Prace konkursowe zostaną wyeksponowane</w:t>
      </w:r>
      <w:r w:rsidR="00982782" w:rsidRPr="00AE640A">
        <w:rPr>
          <w:rFonts w:ascii="Arial" w:hAnsi="Arial" w:cs="Arial"/>
          <w:sz w:val="20"/>
          <w:szCs w:val="20"/>
        </w:rPr>
        <w:t xml:space="preserve"> w Szkole Podstawowej </w:t>
      </w:r>
      <w:r w:rsidR="00AE640A" w:rsidRPr="00AE640A">
        <w:rPr>
          <w:rFonts w:ascii="Arial" w:hAnsi="Arial" w:cs="Arial"/>
          <w:sz w:val="20"/>
          <w:szCs w:val="20"/>
        </w:rPr>
        <w:t>im. Skarbów Dolnego Śląska w Malczycach</w:t>
      </w:r>
    </w:p>
    <w:p w:rsidR="00426CE7" w:rsidRPr="00AE640A" w:rsidRDefault="00D420C0" w:rsidP="00957A9A">
      <w:pPr>
        <w:spacing w:before="240"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hAnsi="Arial" w:cs="Arial"/>
          <w:sz w:val="20"/>
          <w:szCs w:val="20"/>
        </w:rPr>
        <w:t>Udział w konkursie jest jednoznaczny z</w:t>
      </w:r>
      <w:r w:rsidR="00DC237E" w:rsidRPr="00AE640A">
        <w:rPr>
          <w:rFonts w:ascii="Arial" w:hAnsi="Arial" w:cs="Arial"/>
          <w:sz w:val="20"/>
          <w:szCs w:val="20"/>
        </w:rPr>
        <w:t xml:space="preserve">e zgodą na publikację imienia, </w:t>
      </w:r>
      <w:r w:rsidRPr="00AE640A">
        <w:rPr>
          <w:rFonts w:ascii="Arial" w:hAnsi="Arial" w:cs="Arial"/>
          <w:sz w:val="20"/>
          <w:szCs w:val="20"/>
        </w:rPr>
        <w:t>nazwiska</w:t>
      </w:r>
      <w:r w:rsidR="00DC237E" w:rsidRPr="00AE640A">
        <w:rPr>
          <w:rFonts w:ascii="Arial" w:hAnsi="Arial" w:cs="Arial"/>
          <w:sz w:val="20"/>
          <w:szCs w:val="20"/>
        </w:rPr>
        <w:t xml:space="preserve"> i zdjęcia</w:t>
      </w:r>
      <w:r w:rsidR="00AE640A" w:rsidRPr="00AE640A">
        <w:rPr>
          <w:rFonts w:ascii="Arial" w:hAnsi="Arial" w:cs="Arial"/>
          <w:sz w:val="20"/>
          <w:szCs w:val="20"/>
        </w:rPr>
        <w:t xml:space="preserve"> uczestnika</w:t>
      </w:r>
      <w:r w:rsidR="00DC237E" w:rsidRPr="00AE640A">
        <w:rPr>
          <w:rFonts w:ascii="Arial" w:hAnsi="Arial" w:cs="Arial"/>
          <w:sz w:val="20"/>
          <w:szCs w:val="20"/>
        </w:rPr>
        <w:t xml:space="preserve"> </w:t>
      </w:r>
      <w:r w:rsidRPr="00AE640A">
        <w:rPr>
          <w:rFonts w:ascii="Arial" w:hAnsi="Arial" w:cs="Arial"/>
          <w:sz w:val="20"/>
          <w:szCs w:val="20"/>
        </w:rPr>
        <w:t>oraz prezentację pracy na stronie internetowej i Facebook</w:t>
      </w:r>
      <w:r w:rsidR="00272B9E" w:rsidRPr="00AE640A">
        <w:rPr>
          <w:rFonts w:ascii="Arial" w:hAnsi="Arial" w:cs="Arial"/>
          <w:sz w:val="20"/>
          <w:szCs w:val="20"/>
        </w:rPr>
        <w:t>u</w:t>
      </w:r>
      <w:r w:rsidRPr="00AE640A">
        <w:rPr>
          <w:rFonts w:ascii="Arial" w:hAnsi="Arial" w:cs="Arial"/>
          <w:sz w:val="20"/>
          <w:szCs w:val="20"/>
        </w:rPr>
        <w:t xml:space="preserve"> organiz</w:t>
      </w:r>
      <w:r w:rsidR="00272B9E" w:rsidRPr="00AE640A">
        <w:rPr>
          <w:rFonts w:ascii="Arial" w:hAnsi="Arial" w:cs="Arial"/>
          <w:sz w:val="20"/>
          <w:szCs w:val="20"/>
        </w:rPr>
        <w:t>atorów</w:t>
      </w:r>
      <w:r w:rsidRPr="00AE640A">
        <w:rPr>
          <w:rFonts w:ascii="Arial" w:hAnsi="Arial" w:cs="Arial"/>
          <w:sz w:val="20"/>
          <w:szCs w:val="20"/>
        </w:rPr>
        <w:t xml:space="preserve">. </w:t>
      </w:r>
    </w:p>
    <w:p w:rsidR="00437C5B" w:rsidRPr="00AE640A" w:rsidRDefault="00426CE7" w:rsidP="00DC237E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Wyniki </w:t>
      </w:r>
      <w:r w:rsidR="00AE640A" w:rsidRPr="00AE640A">
        <w:rPr>
          <w:rFonts w:ascii="Arial" w:eastAsia="Times New Roman" w:hAnsi="Arial" w:cs="Arial"/>
          <w:sz w:val="20"/>
          <w:szCs w:val="20"/>
          <w:lang w:eastAsia="pl-PL"/>
        </w:rPr>
        <w:t>konkursu zostaną za</w:t>
      </w:r>
      <w:r w:rsidRPr="00AE640A">
        <w:rPr>
          <w:rFonts w:ascii="Arial" w:eastAsia="Times New Roman" w:hAnsi="Arial" w:cs="Arial"/>
          <w:sz w:val="20"/>
          <w:szCs w:val="20"/>
          <w:lang w:eastAsia="pl-PL"/>
        </w:rPr>
        <w:t>mieszczone na</w:t>
      </w:r>
      <w:r w:rsidR="00957A9A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stronie internetowej Szkoły Podstawowej</w:t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w Malczycach i Urzędu Gminy</w:t>
      </w:r>
      <w:r w:rsidR="00957A9A" w:rsidRPr="00AE640A">
        <w:rPr>
          <w:rFonts w:ascii="Arial" w:eastAsia="Times New Roman" w:hAnsi="Arial" w:cs="Arial"/>
          <w:sz w:val="20"/>
          <w:szCs w:val="20"/>
          <w:lang w:eastAsia="pl-PL"/>
        </w:rPr>
        <w:t xml:space="preserve"> Malczyc</w:t>
      </w:r>
      <w:r w:rsidR="00DD1AA7" w:rsidRPr="00AE640A">
        <w:rPr>
          <w:rFonts w:ascii="Arial" w:eastAsia="Times New Roman" w:hAnsi="Arial" w:cs="Arial"/>
          <w:sz w:val="20"/>
          <w:szCs w:val="20"/>
          <w:lang w:eastAsia="pl-PL"/>
        </w:rPr>
        <w:t>e.</w:t>
      </w:r>
    </w:p>
    <w:p w:rsidR="00AE640A" w:rsidRPr="00AE640A" w:rsidRDefault="00AE640A" w:rsidP="00AE640A">
      <w:pPr>
        <w:spacing w:before="240" w:after="0"/>
        <w:rPr>
          <w:rFonts w:ascii="Arial" w:hAnsi="Arial" w:cs="Arial"/>
          <w:sz w:val="20"/>
          <w:szCs w:val="20"/>
        </w:rPr>
      </w:pPr>
      <w:r w:rsidRPr="00AE640A">
        <w:rPr>
          <w:rFonts w:ascii="Arial" w:hAnsi="Arial" w:cs="Arial"/>
          <w:sz w:val="20"/>
          <w:szCs w:val="20"/>
        </w:rPr>
        <w:t xml:space="preserve">Zgłoszenie pracy konkursowej jest równoznaczne z akceptacją regulaminu. </w:t>
      </w:r>
    </w:p>
    <w:p w:rsidR="00D420C0" w:rsidRPr="00AE640A" w:rsidRDefault="00D420C0" w:rsidP="00DC237E">
      <w:pPr>
        <w:spacing w:before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640A">
        <w:rPr>
          <w:rFonts w:ascii="Arial" w:eastAsia="Times New Roman" w:hAnsi="Arial" w:cs="Arial"/>
          <w:bCs/>
          <w:sz w:val="20"/>
          <w:szCs w:val="20"/>
          <w:lang w:eastAsia="pl-PL"/>
        </w:rPr>
        <w:t>Organizator zastrzega sobie prawo zmiany regulaminu.</w:t>
      </w:r>
    </w:p>
    <w:p w:rsidR="00AE640A" w:rsidRDefault="00AE640A" w:rsidP="00DC237E">
      <w:pPr>
        <w:spacing w:before="24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DD1AA7" w:rsidRDefault="00DD1AA7" w:rsidP="00DD1AA7">
      <w:pPr>
        <w:tabs>
          <w:tab w:val="left" w:pos="330"/>
        </w:tabs>
        <w:ind w:right="23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E640A" w:rsidRPr="00AE640A" w:rsidRDefault="00AE640A" w:rsidP="00DD1AA7">
      <w:pPr>
        <w:tabs>
          <w:tab w:val="left" w:pos="330"/>
        </w:tabs>
        <w:ind w:right="23"/>
        <w:jc w:val="center"/>
        <w:rPr>
          <w:rFonts w:ascii="Arial" w:eastAsia="Times New Roman" w:hAnsi="Arial" w:cs="Arial"/>
          <w:b/>
          <w:bCs/>
        </w:rPr>
      </w:pPr>
    </w:p>
    <w:p w:rsidR="00DD1AA7" w:rsidRPr="00AE640A" w:rsidRDefault="00DD1AA7" w:rsidP="00DD1AA7">
      <w:pPr>
        <w:tabs>
          <w:tab w:val="left" w:pos="330"/>
        </w:tabs>
        <w:ind w:right="23"/>
        <w:jc w:val="center"/>
        <w:rPr>
          <w:rFonts w:ascii="Arial" w:eastAsia="Times New Roman" w:hAnsi="Arial" w:cs="Arial"/>
          <w:b/>
          <w:bCs/>
        </w:rPr>
      </w:pPr>
      <w:r w:rsidRPr="00AE640A">
        <w:rPr>
          <w:rFonts w:ascii="Arial" w:eastAsia="Times New Roman" w:hAnsi="Arial" w:cs="Arial"/>
          <w:b/>
          <w:bCs/>
        </w:rPr>
        <w:t>Obowiązek informacyjny - przetwarzanie danych osobowych w związku z konkursem na terenie Gminy Malczyce "PEJZAŻE POLSKI"</w:t>
      </w:r>
    </w:p>
    <w:p w:rsidR="00DD1AA7" w:rsidRPr="00AE640A" w:rsidRDefault="00DD1AA7" w:rsidP="00DD1AA7">
      <w:pPr>
        <w:spacing w:line="242" w:lineRule="exact"/>
        <w:rPr>
          <w:rFonts w:ascii="Arial" w:eastAsia="Times New Roman" w:hAnsi="Arial" w:cs="Arial"/>
        </w:rPr>
      </w:pPr>
    </w:p>
    <w:p w:rsidR="00DD1AA7" w:rsidRPr="00AE640A" w:rsidRDefault="00DD1AA7" w:rsidP="00DD1AA7">
      <w:pPr>
        <w:ind w:left="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Zgodnie z art. 13 ust. 1 i ust. 2 Rozporządzenia Parlamentu Europejskiego i Rady (UE) 2016/679 z dnia 27 kwietnia 2016 r. w sprawie ochrony osób fizycznych w związku z przetwarzaniem danych osobowych i w sprawie swobodnego przepływu takich danych oraz uchylenia dyrektywy 95/46/WE (zwanym dalej Rozporządzenie RODO), informuję, iż:</w:t>
      </w:r>
    </w:p>
    <w:p w:rsidR="00DD1AA7" w:rsidRPr="00AE640A" w:rsidRDefault="00DD1AA7" w:rsidP="00DD1AA7">
      <w:pPr>
        <w:rPr>
          <w:rFonts w:ascii="Arial" w:eastAsia="Times New Roman" w:hAnsi="Arial" w:cs="Arial"/>
          <w:sz w:val="20"/>
          <w:szCs w:val="20"/>
        </w:rPr>
      </w:pP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Administratorem Pani/Pana danych osobowych oraz danych osobowych Pani/Pana dziecka/podopiecznego jest Wójt Gminy Malczyce, reprezentowany przez Wójta Gminy Malczyce, ul. Traugutta 15, 55-320 Malczyce, tel. 713179066, tel. 713179223, e-mail: sekretariat@malczyce.wroc.pl. 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W Urzędzie Gminy Malczyce został powołany Inspektor Ochrony Danych Osobowych Pan Tomasz Barański i ma Pani/Pan prawo kontaktu z nim za pomocą adresu e-mail:iod4@synergiaconsulting.pl za pomocą numeru telefonu 605937609 lub pisemnie na adres siedziby Administratora wskazany w pkt. 1. 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Dane osobowe będą przetwarzane w celu przeprowadzenia konkursu,</w:t>
      </w:r>
      <w:r w:rsidR="00AE640A">
        <w:rPr>
          <w:rFonts w:ascii="Arial" w:eastAsia="Times New Roman" w:hAnsi="Arial" w:cs="Arial"/>
          <w:sz w:val="20"/>
          <w:szCs w:val="20"/>
        </w:rPr>
        <w:t xml:space="preserve"> </w:t>
      </w:r>
      <w:r w:rsidRPr="00AE640A">
        <w:rPr>
          <w:rFonts w:ascii="Arial" w:eastAsia="Times New Roman" w:hAnsi="Arial" w:cs="Arial"/>
          <w:sz w:val="20"/>
          <w:szCs w:val="20"/>
        </w:rPr>
        <w:t>który ma</w:t>
      </w:r>
      <w:r w:rsidR="00AE640A">
        <w:rPr>
          <w:rFonts w:ascii="Arial" w:eastAsia="Times New Roman" w:hAnsi="Arial" w:cs="Arial"/>
          <w:sz w:val="20"/>
          <w:szCs w:val="20"/>
        </w:rPr>
        <w:t xml:space="preserve"> </w:t>
      </w:r>
      <w:r w:rsidRPr="00AE640A">
        <w:rPr>
          <w:rFonts w:ascii="Arial" w:eastAsia="Times New Roman" w:hAnsi="Arial" w:cs="Arial"/>
          <w:sz w:val="20"/>
          <w:szCs w:val="20"/>
        </w:rPr>
        <w:t xml:space="preserve">zwiększyć świadomość ekologiczną mieszkańców, integrować społeczność, pobudzać twórczość oraz promować Gminę Malczyce. Konkurs realizowany będzie za pośrednictwem portalu społecznościowego Facebook (zamieszczanie prac konkursowych, pisanie postów, itp.). 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Podstawę prawną przetwarzania danych osobowych Pani/Pana lub dziecka dla wyżej wymienionego celu stanowić będą:</w:t>
      </w:r>
    </w:p>
    <w:p w:rsidR="00DD1AA7" w:rsidRPr="00AE640A" w:rsidRDefault="00DD1AA7" w:rsidP="00DD1AA7">
      <w:pPr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udzielona przez Panią/Pana zgoda (art. 6 ust. 1 lit. a RODO),</w:t>
      </w:r>
    </w:p>
    <w:p w:rsidR="00DD1AA7" w:rsidRPr="00AE640A" w:rsidRDefault="00DD1AA7" w:rsidP="00DD1AA7">
      <w:pPr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wykonanie zadania realizowanego w interesie publicznym lub w ramach sprawowania władzy publicznej powierzonej Administratorowi(art. 6. ust. 1 lit. e RODO), </w:t>
      </w:r>
    </w:p>
    <w:p w:rsidR="00DD1AA7" w:rsidRPr="00AE640A" w:rsidRDefault="00DD1AA7" w:rsidP="00DD1AA7">
      <w:pPr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prawnie uzasadniony interes Administratora (art.6 ust.1 lit. f RODO)w przypadku</w:t>
      </w:r>
      <w:r w:rsidR="00AE640A">
        <w:rPr>
          <w:rFonts w:ascii="Arial" w:eastAsia="Times New Roman" w:hAnsi="Arial" w:cs="Arial"/>
          <w:sz w:val="20"/>
          <w:szCs w:val="20"/>
        </w:rPr>
        <w:t xml:space="preserve"> </w:t>
      </w:r>
      <w:r w:rsidRPr="00AE640A">
        <w:rPr>
          <w:rFonts w:ascii="Arial" w:eastAsia="Times New Roman" w:hAnsi="Arial" w:cs="Arial"/>
          <w:sz w:val="20"/>
          <w:szCs w:val="20"/>
        </w:rPr>
        <w:t xml:space="preserve">ustalenia lub dochodzenia ewentualnych roszczeń lub obrony przed takimi roszczeniami.  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Dane osobowe Uczestnika i opiekuna prawnego nie są udostępniane innym odbiorcom z wyłączeniem podmiotów do tego uprawnionych takich jak:</w:t>
      </w:r>
    </w:p>
    <w:p w:rsidR="00DD1AA7" w:rsidRPr="00AE640A" w:rsidRDefault="00DD1AA7" w:rsidP="00DD1AA7">
      <w:pPr>
        <w:numPr>
          <w:ilvl w:val="2"/>
          <w:numId w:val="19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podmioty upoważnione do odbioru danych osobowych na podstawie odpowiednich przepisów prawa,</w:t>
      </w:r>
    </w:p>
    <w:p w:rsidR="00DD1AA7" w:rsidRPr="00AE640A" w:rsidRDefault="00DD1AA7" w:rsidP="00DD1AA7">
      <w:pPr>
        <w:numPr>
          <w:ilvl w:val="2"/>
          <w:numId w:val="19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podmioty, które przetwarzają dane osobowe w imieniu Administratora na podstawie zawartej z Administratorem umowy powierzenia przetwarzania danych osobowych,</w:t>
      </w:r>
    </w:p>
    <w:p w:rsidR="00DD1AA7" w:rsidRPr="00AE640A" w:rsidRDefault="00DD1AA7" w:rsidP="00DD1AA7">
      <w:pPr>
        <w:numPr>
          <w:ilvl w:val="2"/>
          <w:numId w:val="19"/>
        </w:numPr>
        <w:tabs>
          <w:tab w:val="left" w:pos="284"/>
          <w:tab w:val="left" w:pos="567"/>
        </w:tabs>
        <w:spacing w:after="0" w:line="240" w:lineRule="auto"/>
        <w:ind w:left="284" w:right="20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osoby odwiedzające siedzibę Administratora (gabloty, tablice ogłoszeniowe),jego strony internetowei/lub portale społecznościowe (www.malczyce.wroc.pl ,BIP, Facebook*),organizatorzy i uczestnicy konkursu, media lokalne.  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right="20" w:hanging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Dane osobowe po zrealizowaniu celu, dla którego zostały zebrane, będą przetwarzane w celach archiwalnych i przechowywane przez okres niezbędny wynikający z przepisów dotyczących archiwizowania dokumentów obowiązujących u Administratora lub do momentu zgłoszenia żądania wycofania zgody lub żądania zaprzestania przetwarzania danych osobowych.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704" w:hanging="704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Posiada Pani/Pan prawo: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bookmarkStart w:id="0" w:name="page4"/>
      <w:bookmarkEnd w:id="0"/>
      <w:r w:rsidRPr="00AE640A">
        <w:rPr>
          <w:rFonts w:ascii="Arial" w:eastAsia="Times New Roman" w:hAnsi="Arial" w:cs="Arial"/>
          <w:sz w:val="20"/>
          <w:szCs w:val="20"/>
        </w:rPr>
        <w:t>dostępu do treści swoich danych na podstawie art. 15 RODO,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żądania sprostowania danych, które są nieprawidłowe na podstawie art. 16 RODO,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żądania usunięcia danych na podstawie art. 17 RODO,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prawo do przenoszenia danych na podstawie art. 20 RODO,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 w:right="20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prawo do wniesienia sprzeciwu wobec przetwarzania Państwa danych osobowych na podstawie art. 21 RODO,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Arial" w:eastAsia="Symbol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ograniczenia przetwarzania na podstawie art. 18 RODO, 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 xml:space="preserve">prawo do odwołania zgody w dowolnym momencie wobec przetwarzania danych osobowych bez wpływu na zgodność z prawem przetwarzania, którego dokonano na podstawie zgody przed jej cofnięciem, </w:t>
      </w:r>
    </w:p>
    <w:p w:rsidR="00DD1AA7" w:rsidRPr="00AE640A" w:rsidRDefault="00DD1AA7" w:rsidP="00DD1AA7">
      <w:pPr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prawo do wniesienia skargi do organu nadzorczego, tj. Prezesa Urzędu Ochrony Danych Osobowych, gdy uzna Pani/Pan, iż przetwarzanie danych osobowych dotyczących uczestnika konkursu narusza przepisy ogólnego rozporządzenia o ochronie danych osobowych z dnia 27 kwietnia 2016 r.</w:t>
      </w:r>
    </w:p>
    <w:p w:rsidR="00DD1AA7" w:rsidRPr="00AE640A" w:rsidRDefault="00DD1AA7" w:rsidP="00DD1AA7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640A">
        <w:rPr>
          <w:rFonts w:ascii="Arial" w:eastAsia="Times New Roman" w:hAnsi="Arial" w:cs="Arial"/>
          <w:sz w:val="20"/>
          <w:szCs w:val="20"/>
        </w:rPr>
        <w:t>Dane osobowe nie będą podlegały automatycznemu profilowaniu przez Administratora danych.</w:t>
      </w:r>
    </w:p>
    <w:p w:rsidR="00DD1AA7" w:rsidRPr="00AE640A" w:rsidRDefault="00DD1AA7" w:rsidP="00DD1AA7">
      <w:pPr>
        <w:spacing w:line="171" w:lineRule="exact"/>
        <w:rPr>
          <w:rFonts w:ascii="Arial" w:eastAsia="Times New Roman" w:hAnsi="Arial" w:cs="Arial"/>
        </w:rPr>
      </w:pPr>
    </w:p>
    <w:p w:rsidR="00DD1AA7" w:rsidRPr="00AE640A" w:rsidRDefault="00DD1AA7" w:rsidP="00DD1AA7">
      <w:pPr>
        <w:spacing w:line="274" w:lineRule="auto"/>
        <w:ind w:left="426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AE640A">
        <w:rPr>
          <w:rFonts w:ascii="Arial" w:eastAsia="Times New Roman" w:hAnsi="Arial" w:cs="Arial"/>
          <w:iCs/>
          <w:sz w:val="16"/>
          <w:szCs w:val="16"/>
        </w:rPr>
        <w:t>*Każdorazowo w związku z publikacją na portalu Facebook, następuje przekazanie danych osobowych do Państwa trzeciego USA i odbiorcą danych osobowych jest Spółka Facebook Inc. Komisja Europejska uznaje, że Stany Zjednoczone zapewniają odpowiedni stopień ochrony danych osobowych przekazywanych z Unii do samocertyfikowanych podmiotów w Stanach Zjednoczonych.</w:t>
      </w:r>
      <w:bookmarkStart w:id="1" w:name="page3"/>
      <w:bookmarkEnd w:id="1"/>
    </w:p>
    <w:p w:rsidR="00AE640A" w:rsidRPr="00AE640A" w:rsidRDefault="00AE640A" w:rsidP="00AE640A">
      <w:pPr>
        <w:spacing w:line="360" w:lineRule="auto"/>
        <w:jc w:val="right"/>
        <w:rPr>
          <w:rFonts w:ascii="Arial" w:eastAsia="Times New Roman" w:hAnsi="Arial" w:cs="Arial"/>
          <w:b/>
          <w:u w:val="single"/>
        </w:rPr>
      </w:pPr>
      <w:r w:rsidRPr="00AE640A">
        <w:rPr>
          <w:rFonts w:ascii="Arial" w:hAnsi="Arial" w:cs="Arial"/>
          <w:b/>
        </w:rPr>
        <w:lastRenderedPageBreak/>
        <w:t xml:space="preserve">Załącznik nr 1 </w:t>
      </w:r>
    </w:p>
    <w:p w:rsidR="00DD1AA7" w:rsidRPr="00AE640A" w:rsidRDefault="00DD1AA7" w:rsidP="00AE640A">
      <w:pPr>
        <w:spacing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AE640A">
        <w:rPr>
          <w:rFonts w:ascii="Arial" w:eastAsia="Times New Roman" w:hAnsi="Arial" w:cs="Arial"/>
          <w:b/>
          <w:u w:val="single"/>
        </w:rPr>
        <w:t>Karta zgłoszenia (do przyklejenia na odwrocie pracy konkursowej).</w:t>
      </w:r>
    </w:p>
    <w:p w:rsidR="00AE640A" w:rsidRDefault="00DD1AA7" w:rsidP="00DD1AA7">
      <w:pPr>
        <w:spacing w:line="360" w:lineRule="auto"/>
        <w:jc w:val="both"/>
        <w:rPr>
          <w:rFonts w:ascii="Arial" w:eastAsia="Times New Roman" w:hAnsi="Arial" w:cs="Arial"/>
        </w:rPr>
      </w:pPr>
      <w:r w:rsidRPr="00AE640A">
        <w:rPr>
          <w:rFonts w:ascii="Arial" w:eastAsia="Times New Roman" w:hAnsi="Arial" w:cs="Arial"/>
        </w:rPr>
        <w:t xml:space="preserve">Wyrażam zgodę na przetwarzanie </w:t>
      </w:r>
      <w:r w:rsidRPr="00AE640A">
        <w:rPr>
          <w:rFonts w:ascii="Arial" w:eastAsia="Times New Roman" w:hAnsi="Arial" w:cs="Arial"/>
          <w:b/>
          <w:bCs/>
          <w:u w:val="single"/>
        </w:rPr>
        <w:t>moich danych osobowych/danych osobowych dziecka</w:t>
      </w:r>
      <w:r w:rsidRPr="00AE640A">
        <w:rPr>
          <w:rFonts w:ascii="Arial" w:eastAsia="Times New Roman" w:hAnsi="Arial" w:cs="Arial"/>
        </w:rPr>
        <w:t xml:space="preserve">* w postaci imienia i nazwiska uczestnika: </w:t>
      </w:r>
    </w:p>
    <w:p w:rsidR="00AE640A" w:rsidRDefault="00DD1AA7" w:rsidP="00DD1AA7">
      <w:pPr>
        <w:spacing w:line="360" w:lineRule="auto"/>
        <w:jc w:val="both"/>
        <w:rPr>
          <w:rFonts w:ascii="Arial" w:eastAsia="Times New Roman" w:hAnsi="Arial" w:cs="Arial"/>
        </w:rPr>
      </w:pPr>
      <w:r w:rsidRPr="00AE640A">
        <w:rPr>
          <w:rFonts w:ascii="Arial" w:eastAsia="Times New Roman" w:hAnsi="Arial" w:cs="Arial"/>
        </w:rPr>
        <w:t>.....................................................</w:t>
      </w:r>
      <w:r w:rsidR="00AE640A">
        <w:rPr>
          <w:rFonts w:ascii="Arial" w:eastAsia="Times New Roman" w:hAnsi="Arial" w:cs="Arial"/>
        </w:rPr>
        <w:t>.......................................................................</w:t>
      </w:r>
      <w:r w:rsidRPr="00AE640A">
        <w:rPr>
          <w:rFonts w:ascii="Arial" w:eastAsia="Times New Roman" w:hAnsi="Arial" w:cs="Arial"/>
        </w:rPr>
        <w:t>.......................,</w:t>
      </w:r>
    </w:p>
    <w:p w:rsidR="00DD1AA7" w:rsidRPr="00AE640A" w:rsidRDefault="00DD1AA7" w:rsidP="00DD1AA7">
      <w:pPr>
        <w:spacing w:line="360" w:lineRule="auto"/>
        <w:jc w:val="both"/>
        <w:rPr>
          <w:rFonts w:ascii="Arial" w:eastAsia="Times New Roman" w:hAnsi="Arial" w:cs="Arial"/>
        </w:rPr>
      </w:pPr>
      <w:r w:rsidRPr="00AE640A">
        <w:rPr>
          <w:rFonts w:ascii="Arial" w:eastAsia="Times New Roman" w:hAnsi="Arial" w:cs="Arial"/>
        </w:rPr>
        <w:t>wizerunku uczestnika orz</w:t>
      </w:r>
      <w:r w:rsidR="00AE640A">
        <w:rPr>
          <w:rFonts w:ascii="Arial" w:eastAsia="Times New Roman" w:hAnsi="Arial" w:cs="Arial"/>
        </w:rPr>
        <w:t xml:space="preserve"> </w:t>
      </w:r>
      <w:r w:rsidRPr="00AE640A">
        <w:rPr>
          <w:rFonts w:ascii="Arial" w:eastAsia="Times New Roman" w:hAnsi="Arial" w:cs="Arial"/>
        </w:rPr>
        <w:t>zdjęcia wykonanej pracy</w:t>
      </w:r>
      <w:r w:rsidR="00AE640A">
        <w:rPr>
          <w:rFonts w:ascii="Arial" w:eastAsia="Times New Roman" w:hAnsi="Arial" w:cs="Arial"/>
        </w:rPr>
        <w:t xml:space="preserve"> </w:t>
      </w:r>
      <w:r w:rsidRPr="00AE640A">
        <w:rPr>
          <w:rFonts w:ascii="Arial" w:eastAsia="Times New Roman" w:hAnsi="Arial" w:cs="Arial"/>
        </w:rPr>
        <w:t>w związku z konkursem, którego organizatorem jest Urząd Gminy Malczyce</w:t>
      </w:r>
      <w:r w:rsidR="00AE640A">
        <w:rPr>
          <w:rFonts w:ascii="Arial" w:eastAsia="Times New Roman" w:hAnsi="Arial" w:cs="Arial"/>
        </w:rPr>
        <w:t xml:space="preserve"> </w:t>
      </w:r>
      <w:r w:rsidRPr="00AE640A">
        <w:rPr>
          <w:rFonts w:ascii="Arial" w:eastAsia="Times New Roman" w:hAnsi="Arial" w:cs="Arial"/>
        </w:rPr>
        <w:t xml:space="preserve">zgodnie z art. 7 oraz motywem 32Rozporządzenia Parlamentu Europejskiego i Rady (UE) 2016/679 z dnia 27 kwietnia 2016 r. w sprawie ochrony osób fizycznych w związku z przetwarzaniem danych osobowych i w sprawie swobodnego przepływu takich danych oraz uchylenia dyrektywy 95/46/WE (RODO)oraz art. 81 ust. 1 ustawy o prawie autorskim i prawach pokrewnych z dnia 4 lutego 1994 r. (t.j. Dz.U. 2019, poz. 1231) na polach eksploatacji ustalonych przez Administratora (Facebook). </w:t>
      </w:r>
    </w:p>
    <w:p w:rsidR="00DD1AA7" w:rsidRPr="00AE640A" w:rsidRDefault="00DD1AA7" w:rsidP="00DD1AA7">
      <w:pPr>
        <w:spacing w:line="360" w:lineRule="auto"/>
        <w:jc w:val="both"/>
        <w:rPr>
          <w:rFonts w:ascii="Arial" w:eastAsia="Times New Roman" w:hAnsi="Arial" w:cs="Arial"/>
        </w:rPr>
      </w:pPr>
      <w:r w:rsidRPr="00AE640A">
        <w:rPr>
          <w:rFonts w:ascii="Arial" w:eastAsia="Times New Roman" w:hAnsi="Arial" w:cs="Arial"/>
        </w:rPr>
        <w:t xml:space="preserve">Ponadto oświadczam, że zapoznałam/em się z regulaminem konkursu i zasadami dotyczącymi przetwarzania danych osobowych u organizatora konkursu. </w:t>
      </w:r>
    </w:p>
    <w:p w:rsidR="00DD1AA7" w:rsidRPr="00AE640A" w:rsidRDefault="00DD1AA7" w:rsidP="00DD1AA7">
      <w:pPr>
        <w:rPr>
          <w:rFonts w:ascii="Arial" w:eastAsia="Times New Roman" w:hAnsi="Arial" w:cs="Arial"/>
          <w:iCs/>
        </w:rPr>
      </w:pPr>
      <w:r w:rsidRPr="00AE640A">
        <w:rPr>
          <w:rFonts w:ascii="Arial" w:eastAsia="Times New Roman" w:hAnsi="Arial" w:cs="Arial"/>
          <w:iCs/>
        </w:rPr>
        <w:t xml:space="preserve">*niewłaściwe skreślić </w:t>
      </w:r>
    </w:p>
    <w:p w:rsidR="00DD1AA7" w:rsidRPr="00AE640A" w:rsidRDefault="00DD1AA7" w:rsidP="00DD1AA7">
      <w:pPr>
        <w:rPr>
          <w:rFonts w:ascii="Arial" w:hAnsi="Arial" w:cs="Arial"/>
        </w:rPr>
      </w:pPr>
    </w:p>
    <w:p w:rsidR="00DD1AA7" w:rsidRPr="00AE640A" w:rsidRDefault="00DD1AA7" w:rsidP="00DD1AA7">
      <w:pPr>
        <w:rPr>
          <w:rFonts w:ascii="Arial" w:hAnsi="Arial" w:cs="Arial"/>
        </w:rPr>
      </w:pPr>
      <w:r w:rsidRPr="00AE640A">
        <w:rPr>
          <w:rFonts w:ascii="Arial" w:hAnsi="Arial" w:cs="Arial"/>
        </w:rPr>
        <w:t xml:space="preserve">………………………………………..                  </w:t>
      </w:r>
      <w:r w:rsidR="00AE640A">
        <w:rPr>
          <w:rFonts w:ascii="Arial" w:hAnsi="Arial" w:cs="Arial"/>
        </w:rPr>
        <w:t xml:space="preserve"> </w:t>
      </w:r>
      <w:r w:rsidRPr="00AE640A">
        <w:rPr>
          <w:rFonts w:ascii="Arial" w:hAnsi="Arial" w:cs="Arial"/>
        </w:rPr>
        <w:t xml:space="preserve">                         ...............................................</w:t>
      </w:r>
    </w:p>
    <w:p w:rsidR="00DD1AA7" w:rsidRPr="00AE640A" w:rsidRDefault="00DD1AA7" w:rsidP="00DD1AA7">
      <w:pPr>
        <w:rPr>
          <w:rFonts w:ascii="Arial" w:hAnsi="Arial" w:cs="Arial"/>
          <w:vertAlign w:val="superscript"/>
        </w:rPr>
      </w:pPr>
      <w:r w:rsidRPr="00AE640A">
        <w:rPr>
          <w:rFonts w:ascii="Arial" w:hAnsi="Arial" w:cs="Arial"/>
          <w:vertAlign w:val="superscript"/>
        </w:rPr>
        <w:t xml:space="preserve">           (data i miejscowość)</w:t>
      </w:r>
      <w:r w:rsidRPr="00AE640A">
        <w:rPr>
          <w:rFonts w:ascii="Arial" w:hAnsi="Arial" w:cs="Arial"/>
          <w:vertAlign w:val="superscript"/>
        </w:rPr>
        <w:tab/>
      </w:r>
      <w:r w:rsidRPr="00AE640A">
        <w:rPr>
          <w:rFonts w:ascii="Arial" w:hAnsi="Arial" w:cs="Arial"/>
          <w:vertAlign w:val="superscript"/>
        </w:rPr>
        <w:tab/>
      </w:r>
      <w:r w:rsidRPr="00AE640A">
        <w:rPr>
          <w:rFonts w:ascii="Arial" w:hAnsi="Arial" w:cs="Arial"/>
          <w:vertAlign w:val="superscript"/>
        </w:rPr>
        <w:tab/>
      </w:r>
      <w:r w:rsidRPr="00AE640A">
        <w:rPr>
          <w:rFonts w:ascii="Arial" w:hAnsi="Arial" w:cs="Arial"/>
          <w:vertAlign w:val="superscript"/>
        </w:rPr>
        <w:tab/>
      </w:r>
      <w:r w:rsidRPr="00AE640A">
        <w:rPr>
          <w:rFonts w:ascii="Arial" w:hAnsi="Arial" w:cs="Arial"/>
          <w:vertAlign w:val="superscript"/>
        </w:rPr>
        <w:tab/>
      </w:r>
      <w:r w:rsidR="00AE640A">
        <w:rPr>
          <w:rFonts w:ascii="Arial" w:hAnsi="Arial" w:cs="Arial"/>
          <w:vertAlign w:val="superscript"/>
        </w:rPr>
        <w:t xml:space="preserve">                 </w:t>
      </w:r>
      <w:r w:rsidRPr="00AE640A">
        <w:rPr>
          <w:rFonts w:ascii="Arial" w:hAnsi="Arial" w:cs="Arial"/>
          <w:vertAlign w:val="superscript"/>
        </w:rPr>
        <w:t xml:space="preserve">                (podpis uczestnika lub opiekuna uczestnika)</w:t>
      </w:r>
    </w:p>
    <w:p w:rsidR="00ED533D" w:rsidRPr="00AE640A" w:rsidRDefault="00ED533D" w:rsidP="00DC237E">
      <w:pPr>
        <w:spacing w:before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ED533D" w:rsidRPr="00AE640A" w:rsidRDefault="00ED533D" w:rsidP="00DC237E">
      <w:pPr>
        <w:spacing w:before="240" w:line="240" w:lineRule="auto"/>
        <w:jc w:val="center"/>
        <w:rPr>
          <w:rFonts w:ascii="Arial" w:eastAsia="Times New Roman" w:hAnsi="Arial" w:cs="Arial"/>
          <w:lang w:eastAsia="pl-PL"/>
        </w:rPr>
      </w:pPr>
    </w:p>
    <w:sectPr w:rsidR="00ED533D" w:rsidRPr="00AE640A" w:rsidSect="00AE640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8D" w:rsidRDefault="003C7E8D" w:rsidP="00D420C0">
      <w:pPr>
        <w:spacing w:after="0" w:line="240" w:lineRule="auto"/>
      </w:pPr>
      <w:r>
        <w:separator/>
      </w:r>
    </w:p>
  </w:endnote>
  <w:endnote w:type="continuationSeparator" w:id="1">
    <w:p w:rsidR="003C7E8D" w:rsidRDefault="003C7E8D" w:rsidP="00D4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8D" w:rsidRDefault="003C7E8D" w:rsidP="00D420C0">
      <w:pPr>
        <w:spacing w:after="0" w:line="240" w:lineRule="auto"/>
      </w:pPr>
      <w:r>
        <w:separator/>
      </w:r>
    </w:p>
  </w:footnote>
  <w:footnote w:type="continuationSeparator" w:id="1">
    <w:p w:rsidR="003C7E8D" w:rsidRDefault="003C7E8D" w:rsidP="00D4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0DE6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B"/>
    <w:multiLevelType w:val="hybridMultilevel"/>
    <w:tmpl w:val="E5082A9E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74207AAE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926A6DA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E41EFDE4"/>
    <w:lvl w:ilvl="0" w:tplc="F8C8C598">
      <w:start w:val="7"/>
      <w:numFmt w:val="decimal"/>
      <w:lvlText w:val="%1"/>
      <w:lvlJc w:val="left"/>
      <w:rPr>
        <w:rFonts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AE0617"/>
    <w:multiLevelType w:val="multilevel"/>
    <w:tmpl w:val="A1FA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A2C43"/>
    <w:multiLevelType w:val="multilevel"/>
    <w:tmpl w:val="A0B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46376"/>
    <w:multiLevelType w:val="multilevel"/>
    <w:tmpl w:val="053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37EF2"/>
    <w:multiLevelType w:val="multilevel"/>
    <w:tmpl w:val="358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B25DA"/>
    <w:multiLevelType w:val="multilevel"/>
    <w:tmpl w:val="A670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A3ED3"/>
    <w:multiLevelType w:val="multilevel"/>
    <w:tmpl w:val="E70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F0952"/>
    <w:multiLevelType w:val="multilevel"/>
    <w:tmpl w:val="7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9512B"/>
    <w:multiLevelType w:val="multilevel"/>
    <w:tmpl w:val="662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049C"/>
    <w:multiLevelType w:val="multilevel"/>
    <w:tmpl w:val="276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E4031"/>
    <w:multiLevelType w:val="multilevel"/>
    <w:tmpl w:val="A75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528E0"/>
    <w:multiLevelType w:val="multilevel"/>
    <w:tmpl w:val="A9360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83049"/>
    <w:multiLevelType w:val="multilevel"/>
    <w:tmpl w:val="16D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C7F91"/>
    <w:multiLevelType w:val="multilevel"/>
    <w:tmpl w:val="814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32D4E"/>
    <w:multiLevelType w:val="multilevel"/>
    <w:tmpl w:val="6CD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F7460"/>
    <w:multiLevelType w:val="multilevel"/>
    <w:tmpl w:val="D26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CE7"/>
    <w:rsid w:val="00022FA2"/>
    <w:rsid w:val="000C34F0"/>
    <w:rsid w:val="000E5207"/>
    <w:rsid w:val="00116404"/>
    <w:rsid w:val="00251D5C"/>
    <w:rsid w:val="00272B9E"/>
    <w:rsid w:val="0034210B"/>
    <w:rsid w:val="00370152"/>
    <w:rsid w:val="003C7E8D"/>
    <w:rsid w:val="003F3B5F"/>
    <w:rsid w:val="00426CE7"/>
    <w:rsid w:val="00437C5B"/>
    <w:rsid w:val="0044029D"/>
    <w:rsid w:val="007C68B6"/>
    <w:rsid w:val="0093103E"/>
    <w:rsid w:val="00957A9A"/>
    <w:rsid w:val="00982782"/>
    <w:rsid w:val="009B17F7"/>
    <w:rsid w:val="00AE640A"/>
    <w:rsid w:val="00B95B1E"/>
    <w:rsid w:val="00C144AF"/>
    <w:rsid w:val="00D420C0"/>
    <w:rsid w:val="00D644BB"/>
    <w:rsid w:val="00DC237E"/>
    <w:rsid w:val="00DD1AA7"/>
    <w:rsid w:val="00E6073B"/>
    <w:rsid w:val="00E67819"/>
    <w:rsid w:val="00ED533D"/>
    <w:rsid w:val="00F4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B"/>
  </w:style>
  <w:style w:type="paragraph" w:styleId="Nagwek1">
    <w:name w:val="heading 1"/>
    <w:basedOn w:val="Normalny"/>
    <w:next w:val="Normalny"/>
    <w:link w:val="Nagwek1Znak"/>
    <w:uiPriority w:val="9"/>
    <w:qFormat/>
    <w:rsid w:val="00022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26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6CE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6C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26CE7"/>
    <w:rPr>
      <w:color w:val="0000FF"/>
      <w:u w:val="single"/>
    </w:rPr>
  </w:style>
  <w:style w:type="character" w:customStyle="1" w:styleId="filelist">
    <w:name w:val="filelist"/>
    <w:basedOn w:val="Domylnaczcionkaakapitu"/>
    <w:rsid w:val="00426CE7"/>
  </w:style>
  <w:style w:type="paragraph" w:styleId="Tekstdymka">
    <w:name w:val="Balloon Text"/>
    <w:basedOn w:val="Normalny"/>
    <w:link w:val="TekstdymkaZnak"/>
    <w:uiPriority w:val="99"/>
    <w:semiHidden/>
    <w:unhideWhenUsed/>
    <w:rsid w:val="004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6CE7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6C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4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0C0"/>
  </w:style>
  <w:style w:type="paragraph" w:styleId="Stopka">
    <w:name w:val="footer"/>
    <w:basedOn w:val="Normalny"/>
    <w:link w:val="StopkaZnak"/>
    <w:uiPriority w:val="99"/>
    <w:semiHidden/>
    <w:unhideWhenUsed/>
    <w:rsid w:val="00D4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0C0"/>
  </w:style>
  <w:style w:type="character" w:customStyle="1" w:styleId="Nagwek1Znak">
    <w:name w:val="Nagłówek 1 Znak"/>
    <w:basedOn w:val="Domylnaczcionkaakapitu"/>
    <w:link w:val="Nagwek1"/>
    <w:uiPriority w:val="9"/>
    <w:rsid w:val="00022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022FA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22FA2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022FA2"/>
    <w:pPr>
      <w:numPr>
        <w:numId w:val="1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022FA2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2F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2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7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9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900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9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2021-11-16T13:31:00Z</dcterms:created>
  <dcterms:modified xsi:type="dcterms:W3CDTF">2021-11-16T13:31:00Z</dcterms:modified>
</cp:coreProperties>
</file>